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2269E" w:rsidRDefault="0012269E" w:rsidP="0012269E">
      <w:pPr>
        <w:spacing w:after="120" w:line="360" w:lineRule="auto"/>
        <w:ind w:left="567" w:right="2262"/>
        <w:rPr>
          <w:rFonts w:ascii="Arial" w:hAnsi="Arial" w:cs="Arial"/>
          <w:b/>
          <w:sz w:val="28"/>
          <w:szCs w:val="28"/>
        </w:rPr>
      </w:pPr>
      <w:r>
        <w:rPr>
          <w:rFonts w:ascii="Arial" w:hAnsi="Arial"/>
          <w:b/>
          <w:sz w:val="28"/>
        </w:rPr>
        <w:t xml:space="preserve">Un plus de confort și precizie </w:t>
      </w:r>
    </w:p>
    <w:p w:rsidR="0012269E" w:rsidRDefault="00E503DA" w:rsidP="00E503DA">
      <w:pPr>
        <w:spacing w:after="120" w:line="360" w:lineRule="auto"/>
        <w:ind w:left="567" w:right="2262"/>
        <w:rPr>
          <w:rFonts w:ascii="Arial" w:hAnsi="Arial" w:cs="Arial"/>
          <w:b/>
        </w:rPr>
      </w:pPr>
      <w:r>
        <w:rPr>
          <w:rFonts w:ascii="Arial" w:hAnsi="Arial"/>
          <w:b/>
        </w:rPr>
        <w:t xml:space="preserve">Noile serii de distribuitoare atașabile ZA-X și ZA-M, cu computer de operare EasySet 2 </w:t>
      </w:r>
    </w:p>
    <w:p w:rsidR="0012269E" w:rsidRPr="002B7843" w:rsidRDefault="0012269E" w:rsidP="0093732C">
      <w:pPr>
        <w:spacing w:after="120" w:line="360" w:lineRule="auto"/>
        <w:ind w:left="567" w:right="2262"/>
        <w:jc w:val="right"/>
        <w:rPr>
          <w:rFonts w:ascii="Arial" w:hAnsi="Arial" w:cs="Arial"/>
          <w:bCs/>
        </w:rPr>
      </w:pPr>
    </w:p>
    <w:p w:rsidR="0012269E" w:rsidRDefault="00672387" w:rsidP="0012269E">
      <w:pPr>
        <w:spacing w:after="120" w:line="360" w:lineRule="auto"/>
        <w:ind w:left="567" w:right="2262"/>
        <w:rPr>
          <w:rFonts w:ascii="Arial" w:hAnsi="Arial" w:cs="Arial"/>
          <w:bCs/>
        </w:rPr>
      </w:pPr>
      <w:r>
        <w:rPr>
          <w:rFonts w:ascii="Arial" w:hAnsi="Arial"/>
        </w:rPr>
        <w:t>De acum, puteți comanda distribuitoarele atașabile din seria ZA-M 02 și ZA-X 03 cu computerul de operare EasySet 2. Unitatea electrică de operare permite aplicarea unei cantități constante, indiferent de viteza de deplasare, precum și multe alte funcții ușor de utilizat și posibilități de reglare facile. În plus, ambele tipuri de sisteme de comandă au acum un nou design.</w:t>
      </w:r>
    </w:p>
    <w:p w:rsidR="00F3365D" w:rsidRDefault="0012269E" w:rsidP="0031078F">
      <w:pPr>
        <w:spacing w:after="120" w:line="360" w:lineRule="auto"/>
        <w:ind w:left="567" w:right="2262"/>
        <w:rPr>
          <w:rFonts w:ascii="Arial" w:hAnsi="Arial" w:cs="Arial"/>
          <w:b/>
          <w:bCs/>
        </w:rPr>
      </w:pPr>
      <w:r>
        <w:rPr>
          <w:rFonts w:ascii="Arial" w:hAnsi="Arial"/>
        </w:rPr>
        <w:br/>
      </w:r>
      <w:r>
        <w:rPr>
          <w:rFonts w:ascii="Arial" w:hAnsi="Arial"/>
          <w:b/>
        </w:rPr>
        <w:t>Mai multă precizie – economie de costuri, protecția mediului</w:t>
      </w:r>
    </w:p>
    <w:p w:rsidR="00F3365D" w:rsidRDefault="00F3365D" w:rsidP="00633078">
      <w:pPr>
        <w:spacing w:after="120" w:line="360" w:lineRule="auto"/>
        <w:ind w:left="567" w:right="2262"/>
        <w:rPr>
          <w:rFonts w:ascii="Arial" w:hAnsi="Arial" w:cs="Arial"/>
          <w:bCs/>
        </w:rPr>
      </w:pPr>
      <w:r>
        <w:rPr>
          <w:rFonts w:ascii="Arial" w:hAnsi="Arial"/>
        </w:rPr>
        <w:t>Cu EasySet 2, Amazone oferă o soluție mai ieftină pentru reglarea automată a cantității, cu viteze alternative de deplasare, pentru tipurile de sisteme de comandă ZA-M și pentru prima dată, inclusiv pentru ZA-X. Dimensiunile orificiilor de ieșire au fost reglate prin setarea automată a pozițiilor clapetei, altfel încât cantitatea aplicată rămâne mereu constantă. Astfel, utilizatorul nu va fi forțat să păstreze o viteză constantă de deplasare, ci poate accelera sau încetini ritmul, în funcție de structura suprafeței și de condițiile de la fața locului. Pentru calcularea și transmiterea semnalului de viteză, utilizatorul are opțional la dispoziție, posibilitatea de a utiliza un senzor X (contorizarea impulsurilor), un emițător de semnal (transmiterea vitezei tractorului) sau a unei antene GPS.</w:t>
      </w:r>
      <w:r>
        <w:rPr>
          <w:rFonts w:ascii="Arial" w:hAnsi="Arial"/>
        </w:rPr>
        <w:br/>
      </w:r>
    </w:p>
    <w:p w:rsidR="00633078" w:rsidRDefault="003671CB" w:rsidP="0012269E">
      <w:pPr>
        <w:spacing w:after="120" w:line="360" w:lineRule="auto"/>
        <w:ind w:left="567" w:right="2262"/>
        <w:rPr>
          <w:rFonts w:ascii="Arial" w:hAnsi="Arial" w:cs="Arial"/>
          <w:bCs/>
        </w:rPr>
      </w:pPr>
      <w:r>
        <w:rPr>
          <w:rFonts w:ascii="Arial" w:hAnsi="Arial"/>
        </w:rPr>
        <w:t xml:space="preserve">În afară de sistemul de acționare a clapetei, EasySet 2 are avantajul și avantajul adaptării controlate și în trepte foarte mici a cantității aplicate, pentru a economisi costurile și pentru a proteja mediul înconjurător. Cantitatea dorită de aplicare este introdusă în computerul de operare cu un număr exact de kilograme și, poate fi majorată, respectiv redusă cu </w:t>
      </w:r>
      <w:r>
        <w:rPr>
          <w:rFonts w:ascii="Arial" w:hAnsi="Arial"/>
        </w:rPr>
        <w:lastRenderedPageBreak/>
        <w:t xml:space="preserve">ușurință din cabină, unilateral sau bilateral, în timpul procesului de distribuire. Aceeași procedură se aplică și în cazul distribuirii limitative, pe margine și la marginea terenului. </w:t>
      </w:r>
    </w:p>
    <w:p w:rsidR="006B6D05" w:rsidRDefault="00633078" w:rsidP="0012269E">
      <w:pPr>
        <w:spacing w:after="120" w:line="360" w:lineRule="auto"/>
        <w:ind w:left="567" w:right="2262"/>
        <w:rPr>
          <w:rFonts w:ascii="Arial" w:hAnsi="Arial" w:cs="Arial"/>
          <w:b/>
          <w:bCs/>
        </w:rPr>
      </w:pPr>
      <w:r>
        <w:rPr>
          <w:rFonts w:ascii="Arial" w:hAnsi="Arial"/>
        </w:rPr>
        <w:br/>
      </w:r>
      <w:r>
        <w:rPr>
          <w:rFonts w:ascii="Arial" w:hAnsi="Arial"/>
          <w:b/>
        </w:rPr>
        <w:t>Mai mult confort</w:t>
      </w:r>
    </w:p>
    <w:p w:rsidR="0012269E" w:rsidRDefault="0012269E" w:rsidP="0012269E">
      <w:pPr>
        <w:spacing w:after="120" w:line="360" w:lineRule="auto"/>
        <w:ind w:left="567" w:right="2262"/>
        <w:rPr>
          <w:rFonts w:ascii="Arial" w:hAnsi="Arial" w:cs="Arial"/>
          <w:bCs/>
        </w:rPr>
      </w:pPr>
      <w:r>
        <w:rPr>
          <w:rFonts w:ascii="Arial" w:hAnsi="Arial"/>
        </w:rPr>
        <w:t>EasySet 2 nu are navigare prin meniu. Adică, fiecare tastă are o funcție și poate fi acționată foarte simplu. Astfel, clapetele de dozare pot fi deschise și închise electric, bilateral sau unilateral. Prin introducerea simplă a ratei nominale de aplicare în terminal, se elimină necesitatea de a coborî din tractor și de a regla manual gradația din spatele mașinii. Pentru computerul de operare este necesar doar un racord la curent de 12 V, astfel încât să nu mai fie necesare racordurile hidraulice așa cum este cazul sistemului hidraulic de acționare a clapetelor.</w:t>
      </w:r>
    </w:p>
    <w:p w:rsidR="0012269E" w:rsidRDefault="0012269E" w:rsidP="0012269E">
      <w:pPr>
        <w:spacing w:after="120" w:line="360" w:lineRule="auto"/>
        <w:ind w:left="567" w:right="2262"/>
        <w:rPr>
          <w:rFonts w:ascii="Arial" w:hAnsi="Arial" w:cs="Arial"/>
        </w:rPr>
      </w:pPr>
      <w:r>
        <w:rPr>
          <w:rFonts w:ascii="Arial" w:hAnsi="Arial"/>
        </w:rPr>
        <w:t>O altă particularitate o reprezintă contorul de hectare, cu ajutorul căruia utilizatorul are întotdeauna o imagine de ansamblu asupra randamentului mașinii. În plus, terminalul dispune și de un contor de hectare totale.</w:t>
      </w:r>
    </w:p>
    <w:p w:rsidR="00BA4B47" w:rsidRDefault="00FD06E8" w:rsidP="0012269E">
      <w:pPr>
        <w:spacing w:after="120" w:line="360" w:lineRule="auto"/>
        <w:ind w:left="567" w:right="2262"/>
        <w:rPr>
          <w:rFonts w:ascii="Arial" w:hAnsi="Arial" w:cs="Arial"/>
        </w:rPr>
      </w:pPr>
      <w:r>
        <w:rPr>
          <w:rFonts w:ascii="Arial" w:hAnsi="Arial"/>
        </w:rPr>
        <w:t xml:space="preserve">Pe scurt, noul sistem de comandă a mașinii se distinge prin funcția deosebit de confortabilă pentru calibrarea semiautomată a cantității și prin sistemul de golire a cantității reziduale. </w:t>
      </w:r>
    </w:p>
    <w:p w:rsidR="006B6D05" w:rsidRDefault="006B6D05" w:rsidP="0012269E">
      <w:pPr>
        <w:spacing w:after="120" w:line="360" w:lineRule="auto"/>
        <w:ind w:left="567" w:right="2262"/>
        <w:rPr>
          <w:rFonts w:ascii="Arial" w:hAnsi="Arial" w:cs="Arial"/>
          <w:b/>
        </w:rPr>
      </w:pPr>
      <w:r>
        <w:rPr>
          <w:rFonts w:ascii="Arial" w:hAnsi="Arial"/>
          <w:b/>
        </w:rPr>
        <w:br/>
        <w:t>Aspect nou</w:t>
      </w:r>
    </w:p>
    <w:p w:rsidR="0082106F" w:rsidRDefault="0012269E" w:rsidP="0012269E">
      <w:pPr>
        <w:spacing w:after="120" w:line="360" w:lineRule="auto"/>
        <w:ind w:left="567" w:right="2262"/>
        <w:rPr>
          <w:rFonts w:ascii="Arial" w:hAnsi="Arial" w:cs="Arial"/>
          <w:bCs/>
        </w:rPr>
      </w:pPr>
      <w:r>
        <w:rPr>
          <w:rFonts w:ascii="Arial" w:hAnsi="Arial"/>
        </w:rPr>
        <w:t xml:space="preserve">Printr-un „facelift”, apreciatele distribuitoare atașabile ZA-X și ZA-M se apropie mai mult de aspectul tipurilor ZA-V și ZA-TS, formând acum o „familie ZA unitară”. </w:t>
      </w:r>
    </w:p>
    <w:p w:rsidR="00F43119" w:rsidRPr="00F43119" w:rsidRDefault="0012269E" w:rsidP="0012269E">
      <w:pPr>
        <w:spacing w:after="120" w:line="360" w:lineRule="auto"/>
        <w:ind w:left="567" w:right="2262"/>
        <w:rPr>
          <w:rFonts w:ascii="Arial" w:hAnsi="Arial" w:cs="Arial"/>
          <w:bCs/>
        </w:rPr>
      </w:pPr>
      <w:r>
        <w:rPr>
          <w:rFonts w:ascii="Arial" w:hAnsi="Arial"/>
        </w:rPr>
        <w:t xml:space="preserve">Modelele de bază își păstrează spectrul lățimilor de lucru și capacitățile buncărelor. Astfel, noul distribuitor atașabil compact ZA-X 03, este disponibil cu lățimi de lucru între 10 m și 18 m, precum și o capacitate între 500 l și 1.400 l. Extensiile opționale ale buncărului permit extinderea până la maximum 1.750 l. Seria ZA-M 02 oferă lățimi de lucru flexibile, între 10 și 36 m și include dimensiuni ale buncărului între 1.000 l și 1500 l, care se </w:t>
      </w:r>
      <w:r>
        <w:rPr>
          <w:rFonts w:ascii="Arial" w:hAnsi="Arial"/>
        </w:rPr>
        <w:lastRenderedPageBreak/>
        <w:t>pot extinde până la 3.000 l, în funcție de dimensiunile de exploatare, prin extensii cu orificii de umplere înguste sau late.</w:t>
      </w:r>
    </w:p>
    <w:p w:rsidR="003A3ADD" w:rsidRDefault="003A3ADD">
      <w:pPr>
        <w:rPr>
          <w:rFonts w:ascii="Arial" w:hAnsi="Arial" w:cs="Arial"/>
          <w:bCs/>
        </w:rPr>
      </w:pPr>
    </w:p>
    <w:p w:rsidR="000C3026" w:rsidRDefault="000C3026" w:rsidP="00A46482">
      <w:pPr>
        <w:spacing w:after="120" w:line="360" w:lineRule="auto"/>
        <w:ind w:left="567" w:right="2262"/>
        <w:rPr>
          <w:rFonts w:ascii="Arial" w:hAnsi="Arial" w:cs="Arial"/>
          <w:bCs/>
        </w:rPr>
      </w:pPr>
    </w:p>
    <w:p w:rsidR="000C3026" w:rsidRDefault="00BF1F2E" w:rsidP="00A46482">
      <w:pPr>
        <w:spacing w:after="120" w:line="360" w:lineRule="auto"/>
        <w:ind w:left="567" w:right="2262"/>
        <w:rPr>
          <w:rFonts w:ascii="Arial" w:hAnsi="Arial" w:cs="Arial"/>
          <w:bCs/>
        </w:rPr>
      </w:pPr>
      <w:r>
        <w:rPr>
          <w:rFonts w:ascii="Arial" w:hAnsi="Arial"/>
        </w:rPr>
        <w:pict w14:anchorId="29CBDF7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4.1pt;height:271.55pt">
            <v:imagedata r:id="rId6" o:title="ZA-M1502_Fendt_d0_kw_DJI_0508_Drama"/>
          </v:shape>
        </w:pict>
      </w:r>
    </w:p>
    <w:p w:rsidR="0021724A" w:rsidRPr="00B20461" w:rsidRDefault="00F61632" w:rsidP="0021724A">
      <w:pPr>
        <w:spacing w:after="120" w:line="360" w:lineRule="auto"/>
        <w:ind w:left="567" w:right="2262"/>
        <w:rPr>
          <w:rFonts w:ascii="Arial" w:hAnsi="Arial" w:cs="Arial"/>
          <w:bCs/>
          <w:sz w:val="22"/>
          <w:szCs w:val="22"/>
        </w:rPr>
      </w:pPr>
      <w:r>
        <w:rPr>
          <w:rFonts w:ascii="Arial" w:hAnsi="Arial"/>
          <w:sz w:val="22"/>
        </w:rPr>
        <w:t xml:space="preserve">Inclusiv în cazul vitezelor alternative de deplasare, EasySet 2 asigură un model de împrăștiere precis și continuu, crescând randamentul pe suprafețe. </w:t>
      </w:r>
    </w:p>
    <w:p w:rsidR="00B20461" w:rsidRDefault="00C37BD5" w:rsidP="0021724A">
      <w:pPr>
        <w:spacing w:after="120" w:line="360" w:lineRule="auto"/>
        <w:ind w:left="567" w:right="2262"/>
        <w:rPr>
          <w:rFonts w:ascii="Arial" w:hAnsi="Arial" w:cs="Arial"/>
          <w:bCs/>
        </w:rPr>
      </w:pPr>
      <w:r>
        <w:rPr>
          <w:rFonts w:ascii="Arial" w:hAnsi="Arial"/>
          <w:noProof/>
          <w:color w:val="FF0000"/>
          <w:lang w:val="de-DE"/>
        </w:rPr>
        <w:lastRenderedPageBreak/>
        <w:drawing>
          <wp:inline distT="0" distB="0" distL="0" distR="0">
            <wp:extent cx="4680000" cy="3512685"/>
            <wp:effectExtent l="0" t="0" r="6350" b="0"/>
            <wp:docPr id="8" name="Grafik 8" descr="C:\Users\nberel\AppData\Local\Microsoft\Windows\INetCache\Content.Word\ZA-X_903_easy_d0_kw_P30506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nberel\AppData\Local\Microsoft\Windows\INetCache\Content.Word\ZA-X_903_easy_d0_kw_P3050686.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680000" cy="3512685"/>
                    </a:xfrm>
                    <a:prstGeom prst="rect">
                      <a:avLst/>
                    </a:prstGeom>
                    <a:noFill/>
                    <a:ln>
                      <a:noFill/>
                    </a:ln>
                  </pic:spPr>
                </pic:pic>
              </a:graphicData>
            </a:graphic>
          </wp:inline>
        </w:drawing>
      </w:r>
    </w:p>
    <w:p w:rsidR="00297096" w:rsidRPr="00297096" w:rsidRDefault="00297096" w:rsidP="00297096">
      <w:pPr>
        <w:spacing w:after="120" w:line="360" w:lineRule="auto"/>
        <w:ind w:left="567" w:right="1695"/>
        <w:rPr>
          <w:rFonts w:ascii="Arial" w:hAnsi="Arial" w:cs="Arial"/>
          <w:bCs/>
          <w:sz w:val="22"/>
          <w:szCs w:val="22"/>
        </w:rPr>
      </w:pPr>
      <w:r>
        <w:rPr>
          <w:rFonts w:ascii="Arial" w:hAnsi="Arial"/>
          <w:sz w:val="22"/>
        </w:rPr>
        <w:t>În primul rând, computerul de operare EasySet 2 este oferit și pentru seria ZA-X, cu sistem automat de reglare a cantității pentru viteze de deplasare alternative.</w:t>
      </w:r>
    </w:p>
    <w:p w:rsidR="00C37BD5" w:rsidRDefault="00BF1F2E" w:rsidP="0021724A">
      <w:pPr>
        <w:spacing w:after="120" w:line="360" w:lineRule="auto"/>
        <w:ind w:left="567" w:right="2262"/>
        <w:rPr>
          <w:rFonts w:ascii="Arial" w:hAnsi="Arial" w:cs="Arial"/>
          <w:bCs/>
          <w:color w:val="FF0000"/>
        </w:rPr>
      </w:pPr>
      <w:r>
        <w:rPr>
          <w:rFonts w:ascii="Arial" w:hAnsi="Arial"/>
          <w:color w:val="FF0000"/>
        </w:rPr>
        <w:pict>
          <v:shape id="_x0000_i1026" type="#_x0000_t75" style="width:368.25pt;height:276.7pt">
            <v:imagedata r:id="rId8" o:title="ZA-X_903_easy_d0_kw_DJI_0868_Anschnitt"/>
          </v:shape>
        </w:pict>
      </w:r>
    </w:p>
    <w:p w:rsidR="000C3026" w:rsidRDefault="0021724A" w:rsidP="0021724A">
      <w:pPr>
        <w:spacing w:after="120" w:line="360" w:lineRule="auto"/>
        <w:ind w:left="567" w:right="2262"/>
        <w:rPr>
          <w:rFonts w:ascii="Arial" w:hAnsi="Arial" w:cs="Arial"/>
          <w:bCs/>
          <w:sz w:val="22"/>
          <w:szCs w:val="22"/>
        </w:rPr>
      </w:pPr>
      <w:r>
        <w:rPr>
          <w:rFonts w:ascii="Arial" w:hAnsi="Arial"/>
          <w:sz w:val="22"/>
        </w:rPr>
        <w:t>Utilizatorul poate regla cantitatea de aplicare fără să se oprească și fără să coboare, inclusiv pentru distribuirea limitativă sau pe margine.</w:t>
      </w:r>
    </w:p>
    <w:p w:rsidR="007510DD" w:rsidRDefault="007510DD" w:rsidP="00A46482">
      <w:pPr>
        <w:spacing w:after="120" w:line="360" w:lineRule="auto"/>
        <w:ind w:left="567" w:right="2262"/>
        <w:rPr>
          <w:rFonts w:ascii="Arial" w:hAnsi="Arial" w:cs="Arial"/>
          <w:bCs/>
        </w:rPr>
      </w:pPr>
      <w:r>
        <w:rPr>
          <w:noProof/>
          <w:lang w:val="de-DE"/>
        </w:rPr>
        <w:lastRenderedPageBreak/>
        <w:drawing>
          <wp:inline distT="0" distB="0" distL="0" distR="0" wp14:anchorId="7C54D74D" wp14:editId="5DD49716">
            <wp:extent cx="4324350" cy="3257550"/>
            <wp:effectExtent l="0" t="0" r="0" b="0"/>
            <wp:docPr id="6" name="Bild 2" descr="EasySet_2_15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asySet_2_15cm"/>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324350" cy="3257550"/>
                    </a:xfrm>
                    <a:prstGeom prst="rect">
                      <a:avLst/>
                    </a:prstGeom>
                    <a:noFill/>
                    <a:ln>
                      <a:noFill/>
                    </a:ln>
                  </pic:spPr>
                </pic:pic>
              </a:graphicData>
            </a:graphic>
          </wp:inline>
        </w:drawing>
      </w:r>
    </w:p>
    <w:p w:rsidR="007510DD" w:rsidRPr="00B20461" w:rsidRDefault="0021724A" w:rsidP="00A46482">
      <w:pPr>
        <w:spacing w:after="120" w:line="360" w:lineRule="auto"/>
        <w:ind w:left="567" w:right="2262"/>
        <w:rPr>
          <w:rFonts w:ascii="Arial" w:hAnsi="Arial" w:cs="Arial"/>
          <w:bCs/>
          <w:sz w:val="22"/>
          <w:szCs w:val="22"/>
        </w:rPr>
      </w:pPr>
      <w:r>
        <w:rPr>
          <w:rFonts w:ascii="Arial" w:hAnsi="Arial"/>
          <w:sz w:val="22"/>
        </w:rPr>
        <w:t>Pe computerul de operare EasySet 2, fiecare tastă are alocată o funcție. Acest lucru simplifică operarea pentru utilizator și același timp, oferă un plus de confort.</w:t>
      </w:r>
    </w:p>
    <w:p w:rsidR="00C37BD5" w:rsidRDefault="00BF1F2E" w:rsidP="00C37BD5">
      <w:pPr>
        <w:ind w:left="567"/>
        <w:rPr>
          <w:rFonts w:ascii="Arial" w:hAnsi="Arial" w:cs="Arial"/>
          <w:b/>
          <w:bCs/>
          <w:color w:val="808080" w:themeColor="background1" w:themeShade="80"/>
          <w:sz w:val="20"/>
          <w:szCs w:val="20"/>
        </w:rPr>
      </w:pPr>
      <w:r>
        <w:rPr>
          <w:rFonts w:ascii="Arial" w:hAnsi="Arial"/>
          <w:b/>
          <w:color w:val="808080" w:themeColor="background1" w:themeShade="80"/>
          <w:sz w:val="20"/>
        </w:rPr>
        <w:pict>
          <v:shape id="_x0000_i1027" type="#_x0000_t75" style="width:371.3pt;height:278.75pt">
            <v:imagedata r:id="rId10" o:title="ZA-M1502_Fendt_d0_kw_P2268886"/>
          </v:shape>
        </w:pict>
      </w:r>
    </w:p>
    <w:p w:rsidR="00BF1F2E" w:rsidRDefault="002A71E4" w:rsidP="00067E73">
      <w:pPr>
        <w:spacing w:after="120" w:line="360" w:lineRule="auto"/>
        <w:ind w:left="567" w:right="2262"/>
        <w:rPr>
          <w:rFonts w:ascii="Arial" w:hAnsi="Arial"/>
          <w:sz w:val="22"/>
        </w:rPr>
      </w:pPr>
      <w:r>
        <w:rPr>
          <w:rFonts w:ascii="Arial" w:hAnsi="Arial"/>
          <w:sz w:val="22"/>
        </w:rPr>
        <w:t xml:space="preserve">Banc de testare EasyCheck digital, mobil, pentru optimizarea distribuției transversală. </w:t>
      </w:r>
    </w:p>
    <w:p w:rsidR="00BF1F2E" w:rsidRDefault="00BF1F2E">
      <w:pPr>
        <w:rPr>
          <w:rFonts w:ascii="Arial" w:hAnsi="Arial"/>
          <w:sz w:val="22"/>
        </w:rPr>
      </w:pPr>
      <w:r>
        <w:rPr>
          <w:rFonts w:ascii="Arial" w:hAnsi="Arial"/>
          <w:sz w:val="22"/>
        </w:rPr>
        <w:br w:type="page"/>
      </w:r>
    </w:p>
    <w:p w:rsidR="00BF1F2E" w:rsidRPr="008D0710" w:rsidRDefault="00BF1F2E" w:rsidP="00BF1F2E">
      <w:pPr>
        <w:ind w:left="567"/>
        <w:rPr>
          <w:rFonts w:ascii="Arial" w:hAnsi="Arial" w:cs="Arial"/>
          <w:b/>
          <w:bCs/>
          <w:color w:val="808080" w:themeColor="background1" w:themeShade="80"/>
          <w:sz w:val="20"/>
          <w:szCs w:val="20"/>
        </w:rPr>
      </w:pPr>
      <w:r w:rsidRPr="008D0710">
        <w:rPr>
          <w:rFonts w:ascii="Arial" w:hAnsi="Arial" w:cs="Arial"/>
          <w:b/>
          <w:bCs/>
          <w:color w:val="808080" w:themeColor="background1" w:themeShade="80"/>
          <w:sz w:val="20"/>
          <w:szCs w:val="20"/>
        </w:rPr>
        <w:lastRenderedPageBreak/>
        <w:t>Despre AMAZONE</w:t>
      </w:r>
    </w:p>
    <w:p w:rsidR="00BF1F2E" w:rsidRPr="008D0710" w:rsidRDefault="00BF1F2E" w:rsidP="00BF1F2E">
      <w:pPr>
        <w:tabs>
          <w:tab w:val="left" w:pos="3550"/>
        </w:tabs>
        <w:spacing w:line="360" w:lineRule="auto"/>
        <w:ind w:left="567" w:right="141"/>
        <w:rPr>
          <w:rFonts w:ascii="Arial" w:hAnsi="Arial"/>
          <w:bCs/>
          <w:color w:val="808080" w:themeColor="background1" w:themeShade="80"/>
          <w:sz w:val="20"/>
          <w:szCs w:val="20"/>
        </w:rPr>
      </w:pPr>
      <w:r w:rsidRPr="008D0710">
        <w:rPr>
          <w:rFonts w:ascii="Arial" w:hAnsi="Arial"/>
          <w:bCs/>
          <w:color w:val="808080" w:themeColor="background1" w:themeShade="80"/>
          <w:sz w:val="20"/>
          <w:szCs w:val="20"/>
        </w:rPr>
        <w:br/>
        <w:t>AMAZONEN-WERKE H. DREYER SE &amp; Co. KG, cu sediul în Hasbergen-Gaste, în Germania, produce utilaje agricole și utilaje de tehnica comunala. Compania administrată de proprietari are aproximativ 1900 de angajați în nouă locații de producție diferite din Germania, Franța, Rusia și Ungaria. Gama de utilaje agricole include utilaje pentru prelucrarea solului, semănătoare, împrăștiere de îngrășăminte și echipamente de protecție a plantelor. Din 2019, Schmotzer Hacktechnik face parte din grupul AMAZONE. Pe baza acestor competențe de bază, AMAZONE este acum specialistul în producția inteligentă de culturi în agricultură.</w:t>
      </w:r>
      <w:r w:rsidRPr="008D0710">
        <w:rPr>
          <w:rFonts w:ascii="Arial" w:hAnsi="Arial"/>
          <w:bCs/>
          <w:color w:val="808080" w:themeColor="background1" w:themeShade="80"/>
          <w:sz w:val="20"/>
          <w:szCs w:val="20"/>
        </w:rPr>
        <w:br/>
        <w:t>Informații suplimentare</w:t>
      </w:r>
      <w:r w:rsidRPr="008D0710">
        <w:rPr>
          <w:rFonts w:ascii="Arial" w:hAnsi="Arial" w:cs="Arial"/>
          <w:bCs/>
          <w:color w:val="808080" w:themeColor="background1" w:themeShade="80"/>
          <w:sz w:val="20"/>
          <w:szCs w:val="20"/>
        </w:rPr>
        <w:t xml:space="preserve">: </w:t>
      </w:r>
      <w:hyperlink r:id="rId11" w:history="1">
        <w:r w:rsidRPr="00563384">
          <w:rPr>
            <w:rStyle w:val="Hyperlink"/>
            <w:rFonts w:ascii="Arial" w:hAnsi="Arial" w:cs="Arial"/>
            <w:sz w:val="20"/>
            <w:szCs w:val="20"/>
          </w:rPr>
          <w:t>www.amazone.ro</w:t>
        </w:r>
      </w:hyperlink>
      <w:r>
        <w:rPr>
          <w:color w:val="808080" w:themeColor="background1" w:themeShade="80"/>
        </w:rPr>
        <w:t xml:space="preserve"> </w:t>
      </w:r>
    </w:p>
    <w:p w:rsidR="00BF1F2E" w:rsidRPr="008D315E" w:rsidRDefault="00BF1F2E" w:rsidP="00BF1F2E">
      <w:pPr>
        <w:tabs>
          <w:tab w:val="left" w:pos="3550"/>
        </w:tabs>
        <w:spacing w:line="360" w:lineRule="auto"/>
        <w:ind w:left="567" w:right="1411"/>
        <w:rPr>
          <w:rFonts w:ascii="Arial" w:hAnsi="Arial" w:cs="Arial"/>
          <w:bCs/>
          <w:color w:val="808080" w:themeColor="background1" w:themeShade="80"/>
          <w:sz w:val="20"/>
          <w:szCs w:val="20"/>
        </w:rPr>
      </w:pPr>
      <w:r>
        <w:rPr>
          <w:noProof/>
          <w:color w:val="0563C1"/>
        </w:rPr>
        <w:drawing>
          <wp:inline distT="0" distB="0" distL="0" distR="0" wp14:anchorId="63DE294B" wp14:editId="5CE309A5">
            <wp:extent cx="241300" cy="241300"/>
            <wp:effectExtent l="0" t="0" r="6350" b="6350"/>
            <wp:docPr id="36" name="Grafik 36" descr="cid:FB_70d43fd1-a841-4de4-bbaa-3e1f495f95d3.jpg">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2"/>
                    </pic:cNvPr>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0CF5F242" wp14:editId="525B965B">
            <wp:extent cx="241300" cy="241300"/>
            <wp:effectExtent l="0" t="0" r="6350" b="6350"/>
            <wp:docPr id="37" name="Grafik 37" descr="cid:IG_efb650a7-31e4-4674-98db-f2d2d5c58dce.jpg">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15"/>
                    </pic:cNvPr>
                    <pic:cNvPicPr>
                      <a:picLocks noChangeAspect="1" noChangeArrowheads="1"/>
                    </pic:cNvPicPr>
                  </pic:nvPicPr>
                  <pic:blipFill>
                    <a:blip r:embed="rId16" r:link="rId17">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1EA40CBC" wp14:editId="16893C73">
            <wp:extent cx="241300" cy="241300"/>
            <wp:effectExtent l="0" t="0" r="6350" b="6350"/>
            <wp:docPr id="38" name="Grafik 38" descr="cid:YT_e9180d16-5a2b-4618-92e9-22a015f9cafb.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18"/>
                    </pic:cNvPr>
                    <pic:cNvPicPr>
                      <a:picLocks noChangeAspect="1" noChangeArrowheads="1"/>
                    </pic:cNvPicPr>
                  </pic:nvPicPr>
                  <pic:blipFill>
                    <a:blip r:embed="rId19" r:link="rId20">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9E0CB70" wp14:editId="2FE9625A">
            <wp:extent cx="241300" cy="241300"/>
            <wp:effectExtent l="0" t="0" r="6350" b="6350"/>
            <wp:docPr id="39" name="Grafik 39" descr="cid:LinkedIn_80de4e9c-c7a3-41e3-8e11-063f7eace13d.jp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1"/>
                    </pic:cNvPr>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76EE84B" wp14:editId="64D257AA">
            <wp:extent cx="241300" cy="241300"/>
            <wp:effectExtent l="0" t="0" r="6350" b="6350"/>
            <wp:docPr id="40" name="Grafik 40" descr="cid:Xing1_e3730686-2953-47a9-9c47-dbaa518a9207.jpg">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4"/>
                    </pic:cNvPr>
                    <pic:cNvPicPr>
                      <a:picLocks noChangeAspect="1" noChangeArrowheads="1"/>
                    </pic:cNvPicPr>
                  </pic:nvPicPr>
                  <pic:blipFill>
                    <a:blip r:embed="rId25" r:link="rId26">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p w:rsidR="008069D3" w:rsidRPr="00067E73" w:rsidRDefault="008069D3" w:rsidP="00067E73">
      <w:pPr>
        <w:spacing w:after="120" w:line="360" w:lineRule="auto"/>
        <w:ind w:left="567" w:right="2262"/>
        <w:rPr>
          <w:rFonts w:ascii="Arial" w:hAnsi="Arial" w:cs="Arial"/>
          <w:b/>
          <w:bCs/>
          <w:color w:val="808080" w:themeColor="background1" w:themeShade="80"/>
          <w:sz w:val="20"/>
          <w:szCs w:val="20"/>
        </w:rPr>
      </w:pPr>
      <w:bookmarkStart w:id="0" w:name="_GoBack"/>
      <w:bookmarkEnd w:id="0"/>
    </w:p>
    <w:sectPr w:rsidR="008069D3" w:rsidRPr="00067E73" w:rsidSect="00CF0CB0">
      <w:headerReference w:type="default" r:id="rId27"/>
      <w:footerReference w:type="default" r:id="rId28"/>
      <w:pgSz w:w="11901" w:h="16840" w:code="9"/>
      <w:pgMar w:top="1418" w:right="567" w:bottom="1985" w:left="567" w:header="1418" w:footer="1417"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B37EE" w:rsidRDefault="008B37EE">
      <w:r>
        <w:separator/>
      </w:r>
    </w:p>
  </w:endnote>
  <w:endnote w:type="continuationSeparator" w:id="0">
    <w:p w:rsidR="008B37EE" w:rsidRDefault="008B37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w:panose1 w:val="02070409020205020404"/>
    <w:charset w:val="00"/>
    <w:family w:val="modern"/>
    <w:notTrueType/>
    <w:pitch w:val="fixed"/>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Lucida Grande">
    <w:altName w:val="Courier New"/>
    <w:charset w:val="00"/>
    <w:family w:val="auto"/>
    <w:pitch w:val="variable"/>
    <w:sig w:usb0="03000000" w:usb1="00000000" w:usb2="00000000" w:usb3="00000000" w:csb0="00000001" w:csb1="00000000"/>
  </w:font>
  <w:font w:name="Times-Roman">
    <w:altName w:val="Times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69EB742D" wp14:editId="08D4C183">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BF1F2E">
                            <w:rPr>
                              <w:rFonts w:ascii="Arial" w:hAnsi="Arial"/>
                              <w:noProof/>
                              <w:sz w:val="20"/>
                            </w:rPr>
                            <w:t>6</w:t>
                          </w:r>
                          <w:r w:rsidRPr="0093254A">
                            <w:rPr>
                              <w:rFonts w:ascii="Arial" w:hAnsi="Arial"/>
                              <w:sz w:val="20"/>
                            </w:rPr>
                            <w:fldChar w:fldCharType="end"/>
                          </w:r>
                          <w:r>
                            <w:rPr>
                              <w:rFonts w:ascii="Arial" w:hAnsi="Arial"/>
                              <w:sz w:val="20"/>
                            </w:rPr>
                            <w:t xml:space="preserve"> </w:t>
                          </w:r>
                          <w:r>
                            <w:rPr>
                              <w:rFonts w:ascii="Arial" w:hAnsi="Arial"/>
                              <w:sz w:val="20"/>
                            </w:rPr>
                            <w:t xml:space="preserve">din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BF1F2E">
                            <w:rPr>
                              <w:rFonts w:ascii="Arial" w:hAnsi="Arial"/>
                              <w:noProof/>
                              <w:sz w:val="20"/>
                            </w:rPr>
                            <w:t>6</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EB742D"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BF1F2E">
                      <w:rPr>
                        <w:rFonts w:ascii="Arial" w:hAnsi="Arial"/>
                        <w:noProof/>
                        <w:sz w:val="20"/>
                      </w:rPr>
                      <w:t>6</w:t>
                    </w:r>
                    <w:r w:rsidRPr="0093254A">
                      <w:rPr>
                        <w:rFonts w:ascii="Arial" w:hAnsi="Arial"/>
                        <w:sz w:val="20"/>
                      </w:rPr>
                      <w:fldChar w:fldCharType="end"/>
                    </w:r>
                    <w:r>
                      <w:rPr>
                        <w:rFonts w:ascii="Arial" w:hAnsi="Arial"/>
                        <w:sz w:val="20"/>
                      </w:rPr>
                      <w:t xml:space="preserve"> </w:t>
                    </w:r>
                    <w:r>
                      <w:rPr>
                        <w:rFonts w:ascii="Arial" w:hAnsi="Arial"/>
                        <w:sz w:val="20"/>
                      </w:rPr>
                      <w:t xml:space="preserve">din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BF1F2E">
                      <w:rPr>
                        <w:rFonts w:ascii="Arial" w:hAnsi="Arial"/>
                        <w:noProof/>
                        <w:sz w:val="20"/>
                      </w:rPr>
                      <w:t>6</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651065ED" wp14:editId="41231CC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7B14A6EE" wp14:editId="6254FD15">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717DFBF2" wp14:editId="093773A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&amp; Co. KG ∙ Am Amazonenwerk 9–13 ∙ D-49205 Hasbergen-Gaste</w:t>
                          </w:r>
                        </w:p>
                        <w:p w:rsidR="005E0980" w:rsidRPr="0093254A" w:rsidRDefault="005E0980" w:rsidP="006F7755">
                          <w:pPr>
                            <w:spacing w:line="280" w:lineRule="exact"/>
                            <w:rPr>
                              <w:rFonts w:ascii="Arial" w:hAnsi="Arial"/>
                              <w:spacing w:val="2"/>
                              <w:sz w:val="20"/>
                            </w:rPr>
                          </w:pPr>
                          <w:r>
                            <w:rPr>
                              <w:rFonts w:ascii="Arial" w:hAnsi="Arial"/>
                              <w:sz w:val="20"/>
                            </w:rPr>
                            <w:t>Telefon +49 (0)5405 501-0 ∙ am</w:t>
                          </w:r>
                          <w:r w:rsidR="00BF1F2E">
                            <w:rPr>
                              <w:rFonts w:ascii="Arial" w:hAnsi="Arial"/>
                              <w:sz w:val="20"/>
                            </w:rPr>
                            <w:t>azone@amazone.de ∙ www.amazone.ro</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DFBF2"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&amp; Co. KG ∙ Am Amazonenwerk 9–13 ∙ D-49205 Hasbergen-Gaste</w:t>
                    </w:r>
                  </w:p>
                  <w:p w:rsidR="005E0980" w:rsidRPr="0093254A" w:rsidRDefault="005E0980" w:rsidP="006F7755">
                    <w:pPr>
                      <w:spacing w:line="280" w:lineRule="exact"/>
                      <w:rPr>
                        <w:rFonts w:ascii="Arial" w:hAnsi="Arial"/>
                        <w:spacing w:val="2"/>
                        <w:sz w:val="20"/>
                      </w:rPr>
                    </w:pPr>
                    <w:r>
                      <w:rPr>
                        <w:rFonts w:ascii="Arial" w:hAnsi="Arial"/>
                        <w:sz w:val="20"/>
                      </w:rPr>
                      <w:t>Telefon +49 (0)5405 501-0 ∙ am</w:t>
                    </w:r>
                    <w:r w:rsidR="00BF1F2E">
                      <w:rPr>
                        <w:rFonts w:ascii="Arial" w:hAnsi="Arial"/>
                        <w:sz w:val="20"/>
                      </w:rPr>
                      <w:t>azone@amazone.de ∙ www.amazone.ro</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B37EE" w:rsidRDefault="008B37EE">
      <w:r>
        <w:separator/>
      </w:r>
    </w:p>
  </w:footnote>
  <w:footnote w:type="continuationSeparator" w:id="0">
    <w:p w:rsidR="008B37EE" w:rsidRDefault="008B37E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23D93BA9" wp14:editId="4D1F30D1">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rPr>
                            <w:t>Comunicat de presă, mai 2021</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3D93BA9"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rsidR="00E81D17" w:rsidRPr="00E50E51" w:rsidRDefault="00E81D17" w:rsidP="00E81D17">
                    <w:pPr>
                      <w:pStyle w:val="StandardWeb"/>
                      <w:spacing w:after="0" w:afterAutospacing="0"/>
                      <w:jc w:val="right"/>
                      <w:rPr>
                        <w:color w:val="FFFFFF" w:themeColor="background1"/>
                      </w:rPr>
                    </w:pPr>
                    <w:r>
                      <w:rPr>
                        <w:color w:val="FFFFFF" w:themeColor="background1"/>
                        <w:sz w:val="28"/>
                        <w:rFonts w:ascii="Arial" w:hAnsi="Arial"/>
                      </w:rPr>
                      <w:t xml:space="preserve">Comunicat de presă, mai 2021</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4698A173" wp14:editId="43DEC52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422F34D7" wp14:editId="100F031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7CC331C5" wp14:editId="1D63538A">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583760" w:rsidRDefault="005E0980" w:rsidP="006F7755">
                          <w:pPr>
                            <w:ind w:left="142"/>
                            <w:rPr>
                              <w:rFonts w:ascii="Arial" w:hAnsi="Arial"/>
                              <w:b/>
                              <w:color w:val="FFFFFF"/>
                              <w:sz w:val="26"/>
                            </w:rPr>
                          </w:pPr>
                          <w:r>
                            <w:rPr>
                              <w:rFonts w:ascii="Arial" w:hAnsi="Arial"/>
                              <w:b/>
                              <w:color w:val="FFFFFF"/>
                              <w:sz w:val="26"/>
                            </w:rPr>
                            <w:t xml:space="preserve">Comunicat </w:t>
                          </w:r>
                          <w:r>
                            <w:rPr>
                              <w:rFonts w:ascii="Arial" w:hAnsi="Arial"/>
                              <w:b/>
                              <w:color w:val="FFFFFF"/>
                              <w:sz w:val="26"/>
                            </w:rPr>
                            <w:t>de presă</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rsidR="005E0980" w:rsidRPr="00583760" w:rsidRDefault="005E0980" w:rsidP="006F7755">
                    <w:pPr>
                      <w:ind w:left="142"/>
                      <w:rPr>
                        <w:b/>
                        <w:color w:val="FFFFFF"/>
                        <w:sz w:val="26"/>
                        <w:rFonts w:ascii="Arial" w:hAnsi="Arial"/>
                      </w:rPr>
                    </w:pPr>
                    <w:r>
                      <w:rPr>
                        <w:b/>
                        <w:color w:val="FFFFFF"/>
                        <w:sz w:val="26"/>
                        <w:rFonts w:ascii="Arial" w:hAnsi="Arial"/>
                      </w:rPr>
                      <w:t xml:space="preserve">Comunicat de presă</w:t>
                    </w:r>
                  </w:p>
                </w:txbxContent>
              </v:textbox>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4097"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47C6"/>
    <w:rsid w:val="000055DA"/>
    <w:rsid w:val="0000569A"/>
    <w:rsid w:val="00005750"/>
    <w:rsid w:val="000057B1"/>
    <w:rsid w:val="00005A76"/>
    <w:rsid w:val="00013C90"/>
    <w:rsid w:val="00020A73"/>
    <w:rsid w:val="00022927"/>
    <w:rsid w:val="00022EA9"/>
    <w:rsid w:val="000247F3"/>
    <w:rsid w:val="00024BCC"/>
    <w:rsid w:val="000272A1"/>
    <w:rsid w:val="000272F0"/>
    <w:rsid w:val="00031552"/>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4904"/>
    <w:rsid w:val="000558D6"/>
    <w:rsid w:val="00056589"/>
    <w:rsid w:val="00061F15"/>
    <w:rsid w:val="00062B82"/>
    <w:rsid w:val="00063402"/>
    <w:rsid w:val="00064C64"/>
    <w:rsid w:val="00065CAA"/>
    <w:rsid w:val="00066F1F"/>
    <w:rsid w:val="00067E73"/>
    <w:rsid w:val="00072139"/>
    <w:rsid w:val="0007256B"/>
    <w:rsid w:val="0009438C"/>
    <w:rsid w:val="00094B4F"/>
    <w:rsid w:val="00095B8B"/>
    <w:rsid w:val="00096E51"/>
    <w:rsid w:val="000A0836"/>
    <w:rsid w:val="000A1204"/>
    <w:rsid w:val="000A1774"/>
    <w:rsid w:val="000A3CE5"/>
    <w:rsid w:val="000A73A3"/>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D07D1"/>
    <w:rsid w:val="000D0EF1"/>
    <w:rsid w:val="000D1FED"/>
    <w:rsid w:val="000D6400"/>
    <w:rsid w:val="000D7D8C"/>
    <w:rsid w:val="000E3570"/>
    <w:rsid w:val="000E45C0"/>
    <w:rsid w:val="000E771E"/>
    <w:rsid w:val="000F451A"/>
    <w:rsid w:val="000F4BDC"/>
    <w:rsid w:val="000F680B"/>
    <w:rsid w:val="00100047"/>
    <w:rsid w:val="0010274B"/>
    <w:rsid w:val="00103E69"/>
    <w:rsid w:val="00110789"/>
    <w:rsid w:val="00112EDB"/>
    <w:rsid w:val="00113932"/>
    <w:rsid w:val="00114367"/>
    <w:rsid w:val="00114719"/>
    <w:rsid w:val="00114F26"/>
    <w:rsid w:val="0012269E"/>
    <w:rsid w:val="00123BBE"/>
    <w:rsid w:val="0012682A"/>
    <w:rsid w:val="00126F6D"/>
    <w:rsid w:val="0012731C"/>
    <w:rsid w:val="00131235"/>
    <w:rsid w:val="00131E90"/>
    <w:rsid w:val="00134061"/>
    <w:rsid w:val="00136F8F"/>
    <w:rsid w:val="001418C0"/>
    <w:rsid w:val="001434B2"/>
    <w:rsid w:val="00143B0A"/>
    <w:rsid w:val="00143FD2"/>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7608"/>
    <w:rsid w:val="00157995"/>
    <w:rsid w:val="00161CDE"/>
    <w:rsid w:val="00162EFC"/>
    <w:rsid w:val="00164471"/>
    <w:rsid w:val="00170B9E"/>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C18"/>
    <w:rsid w:val="001B6114"/>
    <w:rsid w:val="001B650D"/>
    <w:rsid w:val="001B6902"/>
    <w:rsid w:val="001C08A4"/>
    <w:rsid w:val="001C1208"/>
    <w:rsid w:val="001C136F"/>
    <w:rsid w:val="001C1376"/>
    <w:rsid w:val="001C241D"/>
    <w:rsid w:val="001C2C16"/>
    <w:rsid w:val="001C3878"/>
    <w:rsid w:val="001C3BAA"/>
    <w:rsid w:val="001C4476"/>
    <w:rsid w:val="001C7171"/>
    <w:rsid w:val="001C79D7"/>
    <w:rsid w:val="001D37F0"/>
    <w:rsid w:val="001D6B80"/>
    <w:rsid w:val="001E27E7"/>
    <w:rsid w:val="001E6EDA"/>
    <w:rsid w:val="001F10DE"/>
    <w:rsid w:val="001F2C8E"/>
    <w:rsid w:val="001F60F7"/>
    <w:rsid w:val="001F6110"/>
    <w:rsid w:val="001F62AF"/>
    <w:rsid w:val="001F6A87"/>
    <w:rsid w:val="001F7776"/>
    <w:rsid w:val="00205632"/>
    <w:rsid w:val="00206595"/>
    <w:rsid w:val="00211B27"/>
    <w:rsid w:val="00212120"/>
    <w:rsid w:val="0021724A"/>
    <w:rsid w:val="00220557"/>
    <w:rsid w:val="002213AC"/>
    <w:rsid w:val="002223F7"/>
    <w:rsid w:val="00232BF5"/>
    <w:rsid w:val="00233AA4"/>
    <w:rsid w:val="002356E7"/>
    <w:rsid w:val="002364EF"/>
    <w:rsid w:val="002376D9"/>
    <w:rsid w:val="00241217"/>
    <w:rsid w:val="002416D9"/>
    <w:rsid w:val="00242354"/>
    <w:rsid w:val="00242FD7"/>
    <w:rsid w:val="00243BBA"/>
    <w:rsid w:val="00247E38"/>
    <w:rsid w:val="00253FE0"/>
    <w:rsid w:val="00255A4F"/>
    <w:rsid w:val="00255F3D"/>
    <w:rsid w:val="00256A84"/>
    <w:rsid w:val="00260884"/>
    <w:rsid w:val="002613D7"/>
    <w:rsid w:val="00261B3B"/>
    <w:rsid w:val="00262805"/>
    <w:rsid w:val="00263D84"/>
    <w:rsid w:val="002749F8"/>
    <w:rsid w:val="00280DCF"/>
    <w:rsid w:val="00281B1F"/>
    <w:rsid w:val="002829C0"/>
    <w:rsid w:val="0028387B"/>
    <w:rsid w:val="00286CAE"/>
    <w:rsid w:val="00286F63"/>
    <w:rsid w:val="002902E3"/>
    <w:rsid w:val="002906A8"/>
    <w:rsid w:val="00295EFE"/>
    <w:rsid w:val="00297096"/>
    <w:rsid w:val="002A08F9"/>
    <w:rsid w:val="002A2D94"/>
    <w:rsid w:val="002A4ADB"/>
    <w:rsid w:val="002A65B1"/>
    <w:rsid w:val="002A71E4"/>
    <w:rsid w:val="002B48D1"/>
    <w:rsid w:val="002B6601"/>
    <w:rsid w:val="002B6C23"/>
    <w:rsid w:val="002B7690"/>
    <w:rsid w:val="002B7843"/>
    <w:rsid w:val="002B7E60"/>
    <w:rsid w:val="002C1CA3"/>
    <w:rsid w:val="002C29BD"/>
    <w:rsid w:val="002C3B05"/>
    <w:rsid w:val="002D3B27"/>
    <w:rsid w:val="002D4394"/>
    <w:rsid w:val="002D542A"/>
    <w:rsid w:val="002E08E7"/>
    <w:rsid w:val="002E0F6F"/>
    <w:rsid w:val="002E3450"/>
    <w:rsid w:val="002E3B81"/>
    <w:rsid w:val="002E3F40"/>
    <w:rsid w:val="002E5188"/>
    <w:rsid w:val="002E51C1"/>
    <w:rsid w:val="002E6708"/>
    <w:rsid w:val="002F0698"/>
    <w:rsid w:val="002F06C3"/>
    <w:rsid w:val="002F0C60"/>
    <w:rsid w:val="002F3F80"/>
    <w:rsid w:val="002F53E9"/>
    <w:rsid w:val="002F5B4F"/>
    <w:rsid w:val="0030035B"/>
    <w:rsid w:val="00300C6C"/>
    <w:rsid w:val="00302020"/>
    <w:rsid w:val="00306BA2"/>
    <w:rsid w:val="0031078F"/>
    <w:rsid w:val="003123B7"/>
    <w:rsid w:val="003132FB"/>
    <w:rsid w:val="003156BE"/>
    <w:rsid w:val="00316911"/>
    <w:rsid w:val="003171E2"/>
    <w:rsid w:val="003203EE"/>
    <w:rsid w:val="00320F24"/>
    <w:rsid w:val="00321245"/>
    <w:rsid w:val="00322003"/>
    <w:rsid w:val="0033102D"/>
    <w:rsid w:val="003400A3"/>
    <w:rsid w:val="003418E1"/>
    <w:rsid w:val="00343381"/>
    <w:rsid w:val="00343E6D"/>
    <w:rsid w:val="00344BE6"/>
    <w:rsid w:val="00347783"/>
    <w:rsid w:val="00350B0F"/>
    <w:rsid w:val="00353CEF"/>
    <w:rsid w:val="0035596C"/>
    <w:rsid w:val="00364C64"/>
    <w:rsid w:val="00366CAA"/>
    <w:rsid w:val="003671CB"/>
    <w:rsid w:val="00370CBC"/>
    <w:rsid w:val="00371B65"/>
    <w:rsid w:val="00371C85"/>
    <w:rsid w:val="00375B0A"/>
    <w:rsid w:val="0038102A"/>
    <w:rsid w:val="003852C1"/>
    <w:rsid w:val="00391D61"/>
    <w:rsid w:val="00393134"/>
    <w:rsid w:val="00394C3D"/>
    <w:rsid w:val="00395BAA"/>
    <w:rsid w:val="003A0758"/>
    <w:rsid w:val="003A1DBE"/>
    <w:rsid w:val="003A3ADD"/>
    <w:rsid w:val="003B4998"/>
    <w:rsid w:val="003B4C18"/>
    <w:rsid w:val="003B6008"/>
    <w:rsid w:val="003C0AFD"/>
    <w:rsid w:val="003C18DD"/>
    <w:rsid w:val="003C19B9"/>
    <w:rsid w:val="003C2435"/>
    <w:rsid w:val="003C5BC0"/>
    <w:rsid w:val="003C7CD8"/>
    <w:rsid w:val="003D009A"/>
    <w:rsid w:val="003D0306"/>
    <w:rsid w:val="003D05D0"/>
    <w:rsid w:val="003D0990"/>
    <w:rsid w:val="003D2241"/>
    <w:rsid w:val="003D41ED"/>
    <w:rsid w:val="003D5F22"/>
    <w:rsid w:val="003D729F"/>
    <w:rsid w:val="003E0137"/>
    <w:rsid w:val="003E041D"/>
    <w:rsid w:val="003E77E7"/>
    <w:rsid w:val="003F0E72"/>
    <w:rsid w:val="003F0EE2"/>
    <w:rsid w:val="003F1171"/>
    <w:rsid w:val="003F1353"/>
    <w:rsid w:val="003F309D"/>
    <w:rsid w:val="003F3899"/>
    <w:rsid w:val="003F4774"/>
    <w:rsid w:val="003F501A"/>
    <w:rsid w:val="00401B17"/>
    <w:rsid w:val="00401E95"/>
    <w:rsid w:val="0040433A"/>
    <w:rsid w:val="0040591D"/>
    <w:rsid w:val="004062FE"/>
    <w:rsid w:val="004079B9"/>
    <w:rsid w:val="00410006"/>
    <w:rsid w:val="00410130"/>
    <w:rsid w:val="00411277"/>
    <w:rsid w:val="0041306D"/>
    <w:rsid w:val="0041402A"/>
    <w:rsid w:val="00415D98"/>
    <w:rsid w:val="00415F06"/>
    <w:rsid w:val="0042193D"/>
    <w:rsid w:val="00425508"/>
    <w:rsid w:val="00434861"/>
    <w:rsid w:val="00435862"/>
    <w:rsid w:val="0043678E"/>
    <w:rsid w:val="004377F1"/>
    <w:rsid w:val="00437D02"/>
    <w:rsid w:val="00440B98"/>
    <w:rsid w:val="004428EA"/>
    <w:rsid w:val="00447C09"/>
    <w:rsid w:val="004501EA"/>
    <w:rsid w:val="00453E98"/>
    <w:rsid w:val="004554BE"/>
    <w:rsid w:val="00455758"/>
    <w:rsid w:val="004564A0"/>
    <w:rsid w:val="00460A83"/>
    <w:rsid w:val="00463633"/>
    <w:rsid w:val="004649C9"/>
    <w:rsid w:val="004658F3"/>
    <w:rsid w:val="00465E24"/>
    <w:rsid w:val="00466B08"/>
    <w:rsid w:val="00466D44"/>
    <w:rsid w:val="004671DD"/>
    <w:rsid w:val="0047021D"/>
    <w:rsid w:val="00471671"/>
    <w:rsid w:val="00471785"/>
    <w:rsid w:val="00472849"/>
    <w:rsid w:val="0047316B"/>
    <w:rsid w:val="00473C77"/>
    <w:rsid w:val="00473DB9"/>
    <w:rsid w:val="00475931"/>
    <w:rsid w:val="00482C7E"/>
    <w:rsid w:val="004841F0"/>
    <w:rsid w:val="00484610"/>
    <w:rsid w:val="00490CF7"/>
    <w:rsid w:val="00490EDF"/>
    <w:rsid w:val="00491596"/>
    <w:rsid w:val="00496D50"/>
    <w:rsid w:val="00497C62"/>
    <w:rsid w:val="004A3910"/>
    <w:rsid w:val="004A6EEC"/>
    <w:rsid w:val="004B04CD"/>
    <w:rsid w:val="004B2822"/>
    <w:rsid w:val="004B2A12"/>
    <w:rsid w:val="004B5CF7"/>
    <w:rsid w:val="004B6D3C"/>
    <w:rsid w:val="004B7F70"/>
    <w:rsid w:val="004C422B"/>
    <w:rsid w:val="004C61E9"/>
    <w:rsid w:val="004C7E4E"/>
    <w:rsid w:val="004D0790"/>
    <w:rsid w:val="004D45C7"/>
    <w:rsid w:val="004D4ED8"/>
    <w:rsid w:val="004D79A3"/>
    <w:rsid w:val="004E0912"/>
    <w:rsid w:val="004E161C"/>
    <w:rsid w:val="004E1697"/>
    <w:rsid w:val="004E4EE0"/>
    <w:rsid w:val="004E51A5"/>
    <w:rsid w:val="004F412A"/>
    <w:rsid w:val="004F50C0"/>
    <w:rsid w:val="004F601B"/>
    <w:rsid w:val="004F67FD"/>
    <w:rsid w:val="004F6B58"/>
    <w:rsid w:val="0050395F"/>
    <w:rsid w:val="00510A20"/>
    <w:rsid w:val="00510F64"/>
    <w:rsid w:val="0051442B"/>
    <w:rsid w:val="00515380"/>
    <w:rsid w:val="00517789"/>
    <w:rsid w:val="00521C0A"/>
    <w:rsid w:val="00522B57"/>
    <w:rsid w:val="005231C4"/>
    <w:rsid w:val="00523E82"/>
    <w:rsid w:val="0052709A"/>
    <w:rsid w:val="00527A56"/>
    <w:rsid w:val="00530D82"/>
    <w:rsid w:val="00531F4D"/>
    <w:rsid w:val="00532E2E"/>
    <w:rsid w:val="00533B44"/>
    <w:rsid w:val="00534972"/>
    <w:rsid w:val="00536562"/>
    <w:rsid w:val="00541DA3"/>
    <w:rsid w:val="00542C76"/>
    <w:rsid w:val="00547C11"/>
    <w:rsid w:val="0055044D"/>
    <w:rsid w:val="00552A6F"/>
    <w:rsid w:val="005543C9"/>
    <w:rsid w:val="00557A9A"/>
    <w:rsid w:val="00557C11"/>
    <w:rsid w:val="005606E2"/>
    <w:rsid w:val="005628F1"/>
    <w:rsid w:val="005640EC"/>
    <w:rsid w:val="00565E15"/>
    <w:rsid w:val="00571396"/>
    <w:rsid w:val="00571488"/>
    <w:rsid w:val="00571C13"/>
    <w:rsid w:val="00571D8C"/>
    <w:rsid w:val="00572D00"/>
    <w:rsid w:val="00577F08"/>
    <w:rsid w:val="00580534"/>
    <w:rsid w:val="00580557"/>
    <w:rsid w:val="00581AB9"/>
    <w:rsid w:val="00582445"/>
    <w:rsid w:val="0058582A"/>
    <w:rsid w:val="00586056"/>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731"/>
    <w:rsid w:val="005A5FEF"/>
    <w:rsid w:val="005A7C7B"/>
    <w:rsid w:val="005A7DBD"/>
    <w:rsid w:val="005B0182"/>
    <w:rsid w:val="005B0BAD"/>
    <w:rsid w:val="005B4503"/>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16D2"/>
    <w:rsid w:val="005F18BD"/>
    <w:rsid w:val="005F7267"/>
    <w:rsid w:val="00601972"/>
    <w:rsid w:val="00604DA3"/>
    <w:rsid w:val="006113A9"/>
    <w:rsid w:val="006123F0"/>
    <w:rsid w:val="006208D6"/>
    <w:rsid w:val="00621088"/>
    <w:rsid w:val="00630F4C"/>
    <w:rsid w:val="00632B65"/>
    <w:rsid w:val="00633078"/>
    <w:rsid w:val="0064037A"/>
    <w:rsid w:val="006407F3"/>
    <w:rsid w:val="0064180E"/>
    <w:rsid w:val="00641DBC"/>
    <w:rsid w:val="00643CBA"/>
    <w:rsid w:val="00644D00"/>
    <w:rsid w:val="0064542A"/>
    <w:rsid w:val="00653C7C"/>
    <w:rsid w:val="006540FC"/>
    <w:rsid w:val="00655FC8"/>
    <w:rsid w:val="00656B40"/>
    <w:rsid w:val="00657E58"/>
    <w:rsid w:val="00660479"/>
    <w:rsid w:val="00660687"/>
    <w:rsid w:val="00661694"/>
    <w:rsid w:val="0066441E"/>
    <w:rsid w:val="00664F29"/>
    <w:rsid w:val="00665E14"/>
    <w:rsid w:val="00667531"/>
    <w:rsid w:val="00670B1E"/>
    <w:rsid w:val="0067189D"/>
    <w:rsid w:val="00672253"/>
    <w:rsid w:val="00672387"/>
    <w:rsid w:val="006725D6"/>
    <w:rsid w:val="00673AC6"/>
    <w:rsid w:val="006767D7"/>
    <w:rsid w:val="00677AC9"/>
    <w:rsid w:val="00681310"/>
    <w:rsid w:val="00682DA3"/>
    <w:rsid w:val="00692B88"/>
    <w:rsid w:val="00692DA8"/>
    <w:rsid w:val="006940F6"/>
    <w:rsid w:val="00695C4D"/>
    <w:rsid w:val="0069613D"/>
    <w:rsid w:val="006978CD"/>
    <w:rsid w:val="006A0C55"/>
    <w:rsid w:val="006A28C0"/>
    <w:rsid w:val="006A3145"/>
    <w:rsid w:val="006A6622"/>
    <w:rsid w:val="006A7C72"/>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7755"/>
    <w:rsid w:val="0070072F"/>
    <w:rsid w:val="007012B0"/>
    <w:rsid w:val="00706A1F"/>
    <w:rsid w:val="00706C81"/>
    <w:rsid w:val="00714E6E"/>
    <w:rsid w:val="0071508C"/>
    <w:rsid w:val="0071613C"/>
    <w:rsid w:val="00717BA7"/>
    <w:rsid w:val="007208B2"/>
    <w:rsid w:val="00720CA7"/>
    <w:rsid w:val="0072351C"/>
    <w:rsid w:val="0072357C"/>
    <w:rsid w:val="0072408B"/>
    <w:rsid w:val="007256DF"/>
    <w:rsid w:val="00726374"/>
    <w:rsid w:val="00730418"/>
    <w:rsid w:val="007324EA"/>
    <w:rsid w:val="00732B0E"/>
    <w:rsid w:val="0073306A"/>
    <w:rsid w:val="007347B9"/>
    <w:rsid w:val="007361CE"/>
    <w:rsid w:val="00737415"/>
    <w:rsid w:val="00741380"/>
    <w:rsid w:val="0074152E"/>
    <w:rsid w:val="00741FB2"/>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44D9"/>
    <w:rsid w:val="007949E1"/>
    <w:rsid w:val="00797A3E"/>
    <w:rsid w:val="00797F03"/>
    <w:rsid w:val="007A02B8"/>
    <w:rsid w:val="007B0E04"/>
    <w:rsid w:val="007B149F"/>
    <w:rsid w:val="007B22BA"/>
    <w:rsid w:val="007B3245"/>
    <w:rsid w:val="007C080C"/>
    <w:rsid w:val="007C2A54"/>
    <w:rsid w:val="007C48C4"/>
    <w:rsid w:val="007C5770"/>
    <w:rsid w:val="007C73D8"/>
    <w:rsid w:val="007D0428"/>
    <w:rsid w:val="007D4553"/>
    <w:rsid w:val="007D69F3"/>
    <w:rsid w:val="007D6E77"/>
    <w:rsid w:val="007E04C6"/>
    <w:rsid w:val="007E0615"/>
    <w:rsid w:val="007E1B2B"/>
    <w:rsid w:val="007E751A"/>
    <w:rsid w:val="007E7614"/>
    <w:rsid w:val="007E7615"/>
    <w:rsid w:val="007F0C2A"/>
    <w:rsid w:val="007F1B2A"/>
    <w:rsid w:val="007F2947"/>
    <w:rsid w:val="007F6027"/>
    <w:rsid w:val="007F60DA"/>
    <w:rsid w:val="008059F7"/>
    <w:rsid w:val="008069D3"/>
    <w:rsid w:val="008173EB"/>
    <w:rsid w:val="00817CEB"/>
    <w:rsid w:val="0082106F"/>
    <w:rsid w:val="00821D08"/>
    <w:rsid w:val="00824DEA"/>
    <w:rsid w:val="0082511D"/>
    <w:rsid w:val="00830167"/>
    <w:rsid w:val="00830780"/>
    <w:rsid w:val="00831BAB"/>
    <w:rsid w:val="00831D65"/>
    <w:rsid w:val="00831EAF"/>
    <w:rsid w:val="008327FF"/>
    <w:rsid w:val="0083418E"/>
    <w:rsid w:val="00834BED"/>
    <w:rsid w:val="00835080"/>
    <w:rsid w:val="008356AE"/>
    <w:rsid w:val="00841287"/>
    <w:rsid w:val="00841879"/>
    <w:rsid w:val="008437E6"/>
    <w:rsid w:val="00843D17"/>
    <w:rsid w:val="00844F2A"/>
    <w:rsid w:val="008470D1"/>
    <w:rsid w:val="008507E9"/>
    <w:rsid w:val="00855B27"/>
    <w:rsid w:val="008561B4"/>
    <w:rsid w:val="008579CE"/>
    <w:rsid w:val="00861E30"/>
    <w:rsid w:val="00864049"/>
    <w:rsid w:val="00864751"/>
    <w:rsid w:val="0087172D"/>
    <w:rsid w:val="00871C57"/>
    <w:rsid w:val="00871FC3"/>
    <w:rsid w:val="008739C9"/>
    <w:rsid w:val="00873EA7"/>
    <w:rsid w:val="008773C5"/>
    <w:rsid w:val="0088211C"/>
    <w:rsid w:val="00882549"/>
    <w:rsid w:val="00884996"/>
    <w:rsid w:val="00885B7D"/>
    <w:rsid w:val="00887231"/>
    <w:rsid w:val="00887686"/>
    <w:rsid w:val="008914EF"/>
    <w:rsid w:val="00891CD0"/>
    <w:rsid w:val="008921D5"/>
    <w:rsid w:val="00895458"/>
    <w:rsid w:val="00897C79"/>
    <w:rsid w:val="008A0983"/>
    <w:rsid w:val="008A0EE5"/>
    <w:rsid w:val="008A414C"/>
    <w:rsid w:val="008A7EE2"/>
    <w:rsid w:val="008B37EE"/>
    <w:rsid w:val="008B46CC"/>
    <w:rsid w:val="008B55FD"/>
    <w:rsid w:val="008B6BF1"/>
    <w:rsid w:val="008B71F9"/>
    <w:rsid w:val="008C0371"/>
    <w:rsid w:val="008C2317"/>
    <w:rsid w:val="008C3A7A"/>
    <w:rsid w:val="008C50E7"/>
    <w:rsid w:val="008C6DC7"/>
    <w:rsid w:val="008D0F01"/>
    <w:rsid w:val="008D1E95"/>
    <w:rsid w:val="008D59C9"/>
    <w:rsid w:val="008D7813"/>
    <w:rsid w:val="008E16F1"/>
    <w:rsid w:val="008E26EA"/>
    <w:rsid w:val="008E416F"/>
    <w:rsid w:val="008E4FBE"/>
    <w:rsid w:val="008E4FE2"/>
    <w:rsid w:val="008F17E1"/>
    <w:rsid w:val="008F2038"/>
    <w:rsid w:val="008F3BCA"/>
    <w:rsid w:val="00903BD1"/>
    <w:rsid w:val="00910A7E"/>
    <w:rsid w:val="00913866"/>
    <w:rsid w:val="0091391B"/>
    <w:rsid w:val="00913ABA"/>
    <w:rsid w:val="009150C8"/>
    <w:rsid w:val="00915DF6"/>
    <w:rsid w:val="00920AE8"/>
    <w:rsid w:val="0092470E"/>
    <w:rsid w:val="00927BD9"/>
    <w:rsid w:val="00930312"/>
    <w:rsid w:val="00930B64"/>
    <w:rsid w:val="0093254A"/>
    <w:rsid w:val="00932823"/>
    <w:rsid w:val="00934036"/>
    <w:rsid w:val="00936828"/>
    <w:rsid w:val="0093732C"/>
    <w:rsid w:val="00937D13"/>
    <w:rsid w:val="00940BE0"/>
    <w:rsid w:val="00945661"/>
    <w:rsid w:val="00950621"/>
    <w:rsid w:val="0095250D"/>
    <w:rsid w:val="009529E2"/>
    <w:rsid w:val="00953945"/>
    <w:rsid w:val="00953E3B"/>
    <w:rsid w:val="00957108"/>
    <w:rsid w:val="00960265"/>
    <w:rsid w:val="0096108D"/>
    <w:rsid w:val="009613BE"/>
    <w:rsid w:val="009675BD"/>
    <w:rsid w:val="009725D6"/>
    <w:rsid w:val="00972808"/>
    <w:rsid w:val="00982DD1"/>
    <w:rsid w:val="0098571E"/>
    <w:rsid w:val="00986F49"/>
    <w:rsid w:val="00991C50"/>
    <w:rsid w:val="00994FBF"/>
    <w:rsid w:val="00997972"/>
    <w:rsid w:val="009A0956"/>
    <w:rsid w:val="009A2C67"/>
    <w:rsid w:val="009A42FB"/>
    <w:rsid w:val="009A5BC4"/>
    <w:rsid w:val="009A668A"/>
    <w:rsid w:val="009B2950"/>
    <w:rsid w:val="009B392B"/>
    <w:rsid w:val="009B4103"/>
    <w:rsid w:val="009C0A7D"/>
    <w:rsid w:val="009C0FA3"/>
    <w:rsid w:val="009C1465"/>
    <w:rsid w:val="009C5247"/>
    <w:rsid w:val="009C5D56"/>
    <w:rsid w:val="009C71A8"/>
    <w:rsid w:val="009C7BE0"/>
    <w:rsid w:val="009C7C6B"/>
    <w:rsid w:val="009D0FBB"/>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7CB2"/>
    <w:rsid w:val="00A004DD"/>
    <w:rsid w:val="00A049A0"/>
    <w:rsid w:val="00A1027B"/>
    <w:rsid w:val="00A10512"/>
    <w:rsid w:val="00A13169"/>
    <w:rsid w:val="00A16777"/>
    <w:rsid w:val="00A16D39"/>
    <w:rsid w:val="00A25385"/>
    <w:rsid w:val="00A25D04"/>
    <w:rsid w:val="00A263F0"/>
    <w:rsid w:val="00A33D2F"/>
    <w:rsid w:val="00A3477F"/>
    <w:rsid w:val="00A35234"/>
    <w:rsid w:val="00A35CB4"/>
    <w:rsid w:val="00A37C9E"/>
    <w:rsid w:val="00A4044D"/>
    <w:rsid w:val="00A45CC9"/>
    <w:rsid w:val="00A462E9"/>
    <w:rsid w:val="00A46482"/>
    <w:rsid w:val="00A476EC"/>
    <w:rsid w:val="00A50C6B"/>
    <w:rsid w:val="00A52AFA"/>
    <w:rsid w:val="00A52C38"/>
    <w:rsid w:val="00A54C97"/>
    <w:rsid w:val="00A57A2A"/>
    <w:rsid w:val="00A62065"/>
    <w:rsid w:val="00A638A2"/>
    <w:rsid w:val="00A70034"/>
    <w:rsid w:val="00A74C0A"/>
    <w:rsid w:val="00A765FC"/>
    <w:rsid w:val="00A77631"/>
    <w:rsid w:val="00A77B93"/>
    <w:rsid w:val="00A77D84"/>
    <w:rsid w:val="00A81BB0"/>
    <w:rsid w:val="00A826E4"/>
    <w:rsid w:val="00A83EE4"/>
    <w:rsid w:val="00A8472A"/>
    <w:rsid w:val="00A84A1A"/>
    <w:rsid w:val="00A90B2D"/>
    <w:rsid w:val="00A91153"/>
    <w:rsid w:val="00A93115"/>
    <w:rsid w:val="00A9375A"/>
    <w:rsid w:val="00A93922"/>
    <w:rsid w:val="00A94394"/>
    <w:rsid w:val="00A945EF"/>
    <w:rsid w:val="00AA1D65"/>
    <w:rsid w:val="00AA2ACC"/>
    <w:rsid w:val="00AA39EA"/>
    <w:rsid w:val="00AA3DD2"/>
    <w:rsid w:val="00AA41F8"/>
    <w:rsid w:val="00AA444E"/>
    <w:rsid w:val="00AA4C35"/>
    <w:rsid w:val="00AA575F"/>
    <w:rsid w:val="00AA6FB0"/>
    <w:rsid w:val="00AB0145"/>
    <w:rsid w:val="00AB0C7F"/>
    <w:rsid w:val="00AB1899"/>
    <w:rsid w:val="00AB24F3"/>
    <w:rsid w:val="00AB458C"/>
    <w:rsid w:val="00AC04A2"/>
    <w:rsid w:val="00AC1948"/>
    <w:rsid w:val="00AC2FEB"/>
    <w:rsid w:val="00AC4035"/>
    <w:rsid w:val="00AC4FDA"/>
    <w:rsid w:val="00AC5950"/>
    <w:rsid w:val="00AC6EE2"/>
    <w:rsid w:val="00AC702A"/>
    <w:rsid w:val="00AD0821"/>
    <w:rsid w:val="00AD0A4E"/>
    <w:rsid w:val="00AD2461"/>
    <w:rsid w:val="00AD3A37"/>
    <w:rsid w:val="00AE1EBD"/>
    <w:rsid w:val="00AE2247"/>
    <w:rsid w:val="00AE2E57"/>
    <w:rsid w:val="00AE63B9"/>
    <w:rsid w:val="00AF0DDC"/>
    <w:rsid w:val="00AF26DC"/>
    <w:rsid w:val="00AF53BE"/>
    <w:rsid w:val="00AF55DB"/>
    <w:rsid w:val="00AF5BA8"/>
    <w:rsid w:val="00AF7DDA"/>
    <w:rsid w:val="00B004CF"/>
    <w:rsid w:val="00B0163F"/>
    <w:rsid w:val="00B02CA2"/>
    <w:rsid w:val="00B04F02"/>
    <w:rsid w:val="00B067A9"/>
    <w:rsid w:val="00B117F2"/>
    <w:rsid w:val="00B12047"/>
    <w:rsid w:val="00B120E9"/>
    <w:rsid w:val="00B1395A"/>
    <w:rsid w:val="00B14395"/>
    <w:rsid w:val="00B15CE5"/>
    <w:rsid w:val="00B15EA3"/>
    <w:rsid w:val="00B17884"/>
    <w:rsid w:val="00B20461"/>
    <w:rsid w:val="00B21158"/>
    <w:rsid w:val="00B21209"/>
    <w:rsid w:val="00B232D0"/>
    <w:rsid w:val="00B240AC"/>
    <w:rsid w:val="00B311B3"/>
    <w:rsid w:val="00B31B44"/>
    <w:rsid w:val="00B35FD1"/>
    <w:rsid w:val="00B368C6"/>
    <w:rsid w:val="00B37970"/>
    <w:rsid w:val="00B41606"/>
    <w:rsid w:val="00B420FB"/>
    <w:rsid w:val="00B42575"/>
    <w:rsid w:val="00B42696"/>
    <w:rsid w:val="00B4591D"/>
    <w:rsid w:val="00B5039E"/>
    <w:rsid w:val="00B512FF"/>
    <w:rsid w:val="00B53A39"/>
    <w:rsid w:val="00B562FA"/>
    <w:rsid w:val="00B57393"/>
    <w:rsid w:val="00B61FD4"/>
    <w:rsid w:val="00B63392"/>
    <w:rsid w:val="00B638A5"/>
    <w:rsid w:val="00B6709B"/>
    <w:rsid w:val="00B7337D"/>
    <w:rsid w:val="00B74954"/>
    <w:rsid w:val="00B7793F"/>
    <w:rsid w:val="00B80DA2"/>
    <w:rsid w:val="00B81EDD"/>
    <w:rsid w:val="00B85A30"/>
    <w:rsid w:val="00B90251"/>
    <w:rsid w:val="00B92D20"/>
    <w:rsid w:val="00B9476A"/>
    <w:rsid w:val="00B94B4C"/>
    <w:rsid w:val="00B97245"/>
    <w:rsid w:val="00BA4B47"/>
    <w:rsid w:val="00BA4D0F"/>
    <w:rsid w:val="00BB0614"/>
    <w:rsid w:val="00BB098E"/>
    <w:rsid w:val="00BC37A8"/>
    <w:rsid w:val="00BC65EA"/>
    <w:rsid w:val="00BC6DBA"/>
    <w:rsid w:val="00BC70A4"/>
    <w:rsid w:val="00BC7197"/>
    <w:rsid w:val="00BC7244"/>
    <w:rsid w:val="00BD04D0"/>
    <w:rsid w:val="00BE075A"/>
    <w:rsid w:val="00BE4277"/>
    <w:rsid w:val="00BE6083"/>
    <w:rsid w:val="00BF024B"/>
    <w:rsid w:val="00BF053F"/>
    <w:rsid w:val="00BF1F2E"/>
    <w:rsid w:val="00BF2C99"/>
    <w:rsid w:val="00BF51CE"/>
    <w:rsid w:val="00C0251B"/>
    <w:rsid w:val="00C02FDC"/>
    <w:rsid w:val="00C05B74"/>
    <w:rsid w:val="00C1481C"/>
    <w:rsid w:val="00C2029F"/>
    <w:rsid w:val="00C20F17"/>
    <w:rsid w:val="00C20FFC"/>
    <w:rsid w:val="00C222D4"/>
    <w:rsid w:val="00C22A46"/>
    <w:rsid w:val="00C24EF3"/>
    <w:rsid w:val="00C26C45"/>
    <w:rsid w:val="00C3459B"/>
    <w:rsid w:val="00C36C13"/>
    <w:rsid w:val="00C372C7"/>
    <w:rsid w:val="00C37BD5"/>
    <w:rsid w:val="00C43705"/>
    <w:rsid w:val="00C451A2"/>
    <w:rsid w:val="00C45CCE"/>
    <w:rsid w:val="00C47CCD"/>
    <w:rsid w:val="00C51513"/>
    <w:rsid w:val="00C561D5"/>
    <w:rsid w:val="00C56D21"/>
    <w:rsid w:val="00C611FC"/>
    <w:rsid w:val="00C61E9A"/>
    <w:rsid w:val="00C62ECB"/>
    <w:rsid w:val="00C64A9E"/>
    <w:rsid w:val="00C656ED"/>
    <w:rsid w:val="00C668B4"/>
    <w:rsid w:val="00C7076D"/>
    <w:rsid w:val="00C712F0"/>
    <w:rsid w:val="00C847DC"/>
    <w:rsid w:val="00C85243"/>
    <w:rsid w:val="00C91AD5"/>
    <w:rsid w:val="00C921AC"/>
    <w:rsid w:val="00C95132"/>
    <w:rsid w:val="00C96874"/>
    <w:rsid w:val="00CA018E"/>
    <w:rsid w:val="00CA0A3F"/>
    <w:rsid w:val="00CA1297"/>
    <w:rsid w:val="00CA1443"/>
    <w:rsid w:val="00CA2160"/>
    <w:rsid w:val="00CA2E2A"/>
    <w:rsid w:val="00CA5846"/>
    <w:rsid w:val="00CB3961"/>
    <w:rsid w:val="00CB5586"/>
    <w:rsid w:val="00CB6619"/>
    <w:rsid w:val="00CB6909"/>
    <w:rsid w:val="00CB701C"/>
    <w:rsid w:val="00CC126C"/>
    <w:rsid w:val="00CC66D1"/>
    <w:rsid w:val="00CD1CC7"/>
    <w:rsid w:val="00CD53D2"/>
    <w:rsid w:val="00CD7020"/>
    <w:rsid w:val="00CD7C8B"/>
    <w:rsid w:val="00CE20C9"/>
    <w:rsid w:val="00CE264E"/>
    <w:rsid w:val="00CE491E"/>
    <w:rsid w:val="00CE6430"/>
    <w:rsid w:val="00CE6A41"/>
    <w:rsid w:val="00CE70E4"/>
    <w:rsid w:val="00CF0CB0"/>
    <w:rsid w:val="00CF3AD0"/>
    <w:rsid w:val="00CF3FBF"/>
    <w:rsid w:val="00CF4B64"/>
    <w:rsid w:val="00D03153"/>
    <w:rsid w:val="00D039F9"/>
    <w:rsid w:val="00D04276"/>
    <w:rsid w:val="00D04711"/>
    <w:rsid w:val="00D05560"/>
    <w:rsid w:val="00D060BF"/>
    <w:rsid w:val="00D10DE2"/>
    <w:rsid w:val="00D11FA7"/>
    <w:rsid w:val="00D13205"/>
    <w:rsid w:val="00D20825"/>
    <w:rsid w:val="00D211D5"/>
    <w:rsid w:val="00D22DD8"/>
    <w:rsid w:val="00D24F19"/>
    <w:rsid w:val="00D266B0"/>
    <w:rsid w:val="00D30748"/>
    <w:rsid w:val="00D3212E"/>
    <w:rsid w:val="00D34974"/>
    <w:rsid w:val="00D35A62"/>
    <w:rsid w:val="00D37FAC"/>
    <w:rsid w:val="00D431D0"/>
    <w:rsid w:val="00D46166"/>
    <w:rsid w:val="00D47C69"/>
    <w:rsid w:val="00D52ABC"/>
    <w:rsid w:val="00D62FE8"/>
    <w:rsid w:val="00D63365"/>
    <w:rsid w:val="00D667C2"/>
    <w:rsid w:val="00D706D6"/>
    <w:rsid w:val="00D8077E"/>
    <w:rsid w:val="00D81F2C"/>
    <w:rsid w:val="00D83715"/>
    <w:rsid w:val="00D83CEC"/>
    <w:rsid w:val="00D83DCE"/>
    <w:rsid w:val="00D84C86"/>
    <w:rsid w:val="00D85976"/>
    <w:rsid w:val="00D86892"/>
    <w:rsid w:val="00D909EB"/>
    <w:rsid w:val="00D90D6B"/>
    <w:rsid w:val="00D93ED6"/>
    <w:rsid w:val="00D970DE"/>
    <w:rsid w:val="00DA0B36"/>
    <w:rsid w:val="00DA315C"/>
    <w:rsid w:val="00DA7C37"/>
    <w:rsid w:val="00DB096A"/>
    <w:rsid w:val="00DB0C78"/>
    <w:rsid w:val="00DB62AD"/>
    <w:rsid w:val="00DB7084"/>
    <w:rsid w:val="00DB79E1"/>
    <w:rsid w:val="00DB7CD1"/>
    <w:rsid w:val="00DC0D9B"/>
    <w:rsid w:val="00DC25ED"/>
    <w:rsid w:val="00DC31C3"/>
    <w:rsid w:val="00DC3B01"/>
    <w:rsid w:val="00DC4412"/>
    <w:rsid w:val="00DC53E0"/>
    <w:rsid w:val="00DC5EE7"/>
    <w:rsid w:val="00DC736D"/>
    <w:rsid w:val="00DD0A86"/>
    <w:rsid w:val="00DD366B"/>
    <w:rsid w:val="00DD7B4E"/>
    <w:rsid w:val="00DD7E7A"/>
    <w:rsid w:val="00DE1111"/>
    <w:rsid w:val="00DE694E"/>
    <w:rsid w:val="00DF0755"/>
    <w:rsid w:val="00DF2331"/>
    <w:rsid w:val="00DF5631"/>
    <w:rsid w:val="00DF5A84"/>
    <w:rsid w:val="00DF6639"/>
    <w:rsid w:val="00DF7498"/>
    <w:rsid w:val="00DF7522"/>
    <w:rsid w:val="00E01FD6"/>
    <w:rsid w:val="00E02DA7"/>
    <w:rsid w:val="00E0456D"/>
    <w:rsid w:val="00E12CE4"/>
    <w:rsid w:val="00E12DCB"/>
    <w:rsid w:val="00E210CD"/>
    <w:rsid w:val="00E236C2"/>
    <w:rsid w:val="00E247DB"/>
    <w:rsid w:val="00E25D8E"/>
    <w:rsid w:val="00E260F9"/>
    <w:rsid w:val="00E27DFB"/>
    <w:rsid w:val="00E32A90"/>
    <w:rsid w:val="00E33527"/>
    <w:rsid w:val="00E353FA"/>
    <w:rsid w:val="00E371A2"/>
    <w:rsid w:val="00E4238C"/>
    <w:rsid w:val="00E42F21"/>
    <w:rsid w:val="00E43F32"/>
    <w:rsid w:val="00E44961"/>
    <w:rsid w:val="00E46F37"/>
    <w:rsid w:val="00E4772D"/>
    <w:rsid w:val="00E503DA"/>
    <w:rsid w:val="00E5382C"/>
    <w:rsid w:val="00E53991"/>
    <w:rsid w:val="00E547F7"/>
    <w:rsid w:val="00E54C4B"/>
    <w:rsid w:val="00E60959"/>
    <w:rsid w:val="00E62546"/>
    <w:rsid w:val="00E64735"/>
    <w:rsid w:val="00E6564F"/>
    <w:rsid w:val="00E66546"/>
    <w:rsid w:val="00E67FE5"/>
    <w:rsid w:val="00E7188A"/>
    <w:rsid w:val="00E73697"/>
    <w:rsid w:val="00E73FE0"/>
    <w:rsid w:val="00E76908"/>
    <w:rsid w:val="00E76AB5"/>
    <w:rsid w:val="00E76ABA"/>
    <w:rsid w:val="00E77E76"/>
    <w:rsid w:val="00E81D17"/>
    <w:rsid w:val="00E828CD"/>
    <w:rsid w:val="00E82B25"/>
    <w:rsid w:val="00E934C0"/>
    <w:rsid w:val="00E940B2"/>
    <w:rsid w:val="00E9487C"/>
    <w:rsid w:val="00EA00A7"/>
    <w:rsid w:val="00EA0CD0"/>
    <w:rsid w:val="00EA6DCE"/>
    <w:rsid w:val="00EA76FC"/>
    <w:rsid w:val="00EB27C5"/>
    <w:rsid w:val="00EC38EB"/>
    <w:rsid w:val="00EC648D"/>
    <w:rsid w:val="00ED00C4"/>
    <w:rsid w:val="00ED1240"/>
    <w:rsid w:val="00ED14F1"/>
    <w:rsid w:val="00EE0AD5"/>
    <w:rsid w:val="00EE253D"/>
    <w:rsid w:val="00EE2691"/>
    <w:rsid w:val="00EE5530"/>
    <w:rsid w:val="00EF0CC3"/>
    <w:rsid w:val="00EF33C1"/>
    <w:rsid w:val="00EF3A76"/>
    <w:rsid w:val="00EF442C"/>
    <w:rsid w:val="00EF46F1"/>
    <w:rsid w:val="00F0011A"/>
    <w:rsid w:val="00F00425"/>
    <w:rsid w:val="00F04AA9"/>
    <w:rsid w:val="00F04BE9"/>
    <w:rsid w:val="00F1038F"/>
    <w:rsid w:val="00F13A14"/>
    <w:rsid w:val="00F15443"/>
    <w:rsid w:val="00F15B68"/>
    <w:rsid w:val="00F16A78"/>
    <w:rsid w:val="00F170DD"/>
    <w:rsid w:val="00F214BC"/>
    <w:rsid w:val="00F254AC"/>
    <w:rsid w:val="00F2696A"/>
    <w:rsid w:val="00F3206D"/>
    <w:rsid w:val="00F3365D"/>
    <w:rsid w:val="00F34074"/>
    <w:rsid w:val="00F35B89"/>
    <w:rsid w:val="00F36BC3"/>
    <w:rsid w:val="00F374F7"/>
    <w:rsid w:val="00F40A18"/>
    <w:rsid w:val="00F42F23"/>
    <w:rsid w:val="00F43119"/>
    <w:rsid w:val="00F43E3C"/>
    <w:rsid w:val="00F50A75"/>
    <w:rsid w:val="00F53B5D"/>
    <w:rsid w:val="00F54237"/>
    <w:rsid w:val="00F5519B"/>
    <w:rsid w:val="00F552DB"/>
    <w:rsid w:val="00F57F74"/>
    <w:rsid w:val="00F605B6"/>
    <w:rsid w:val="00F61632"/>
    <w:rsid w:val="00F6206B"/>
    <w:rsid w:val="00F657A8"/>
    <w:rsid w:val="00F71206"/>
    <w:rsid w:val="00F7525F"/>
    <w:rsid w:val="00F8079B"/>
    <w:rsid w:val="00F80F29"/>
    <w:rsid w:val="00F8399A"/>
    <w:rsid w:val="00F923C5"/>
    <w:rsid w:val="00F93065"/>
    <w:rsid w:val="00F93DB3"/>
    <w:rsid w:val="00F96279"/>
    <w:rsid w:val="00F968EE"/>
    <w:rsid w:val="00FA0A20"/>
    <w:rsid w:val="00FA19B2"/>
    <w:rsid w:val="00FA7542"/>
    <w:rsid w:val="00FA75B7"/>
    <w:rsid w:val="00FB1A11"/>
    <w:rsid w:val="00FB330E"/>
    <w:rsid w:val="00FB38CE"/>
    <w:rsid w:val="00FB4C88"/>
    <w:rsid w:val="00FB55E1"/>
    <w:rsid w:val="00FB5C7B"/>
    <w:rsid w:val="00FB7341"/>
    <w:rsid w:val="00FC043A"/>
    <w:rsid w:val="00FD06E8"/>
    <w:rsid w:val="00FD2295"/>
    <w:rsid w:val="00FD2924"/>
    <w:rsid w:val="00FD4DEC"/>
    <w:rsid w:val="00FD5E44"/>
    <w:rsid w:val="00FD6188"/>
    <w:rsid w:val="00FD6C59"/>
    <w:rsid w:val="00FD6EE5"/>
    <w:rsid w:val="00FD7A01"/>
    <w:rsid w:val="00FE0CC4"/>
    <w:rsid w:val="00FE0EE6"/>
    <w:rsid w:val="00FE17CC"/>
    <w:rsid w:val="00FE4C9A"/>
    <w:rsid w:val="00FE50E5"/>
    <w:rsid w:val="00FF0523"/>
    <w:rsid w:val="00FF0C2F"/>
    <w:rsid w:val="00FF0D0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006e31" stroke="f">
      <v:fill color="#006e31"/>
      <v:stroke on="f"/>
      <v:shadow color="black" opacity="49151f" offset=".74833mm,.74833mm"/>
    </o:shapedefaults>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ro-RO"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6.jpeg"/><Relationship Id="rId18" Type="http://schemas.openxmlformats.org/officeDocument/2006/relationships/hyperlink" Target="https://www.youtube.com/user/amazonede" TargetMode="External"/><Relationship Id="rId26" Type="http://schemas.openxmlformats.org/officeDocument/2006/relationships/image" Target="cid:Xing1_e3730686-2953-47a9-9c47-dbaa518a9207.jpg" TargetMode="External"/><Relationship Id="rId3" Type="http://schemas.openxmlformats.org/officeDocument/2006/relationships/webSettings" Target="webSettings.xml"/><Relationship Id="rId21" Type="http://schemas.openxmlformats.org/officeDocument/2006/relationships/hyperlink" Target="https://www.linkedin.com/company/amazone-group/" TargetMode="External"/><Relationship Id="rId7" Type="http://schemas.openxmlformats.org/officeDocument/2006/relationships/image" Target="media/image2.jpeg"/><Relationship Id="rId12" Type="http://schemas.openxmlformats.org/officeDocument/2006/relationships/hyperlink" Target="https://www.facebook.com/amazone.group" TargetMode="External"/><Relationship Id="rId17" Type="http://schemas.openxmlformats.org/officeDocument/2006/relationships/image" Target="cid:IG_efb650a7-31e4-4674-98db-f2d2d5c58dce.jpg" TargetMode="External"/><Relationship Id="rId25" Type="http://schemas.openxmlformats.org/officeDocument/2006/relationships/image" Target="media/image10.jpeg"/><Relationship Id="rId2" Type="http://schemas.openxmlformats.org/officeDocument/2006/relationships/settings" Target="settings.xml"/><Relationship Id="rId16" Type="http://schemas.openxmlformats.org/officeDocument/2006/relationships/image" Target="media/image7.jpeg"/><Relationship Id="rId20" Type="http://schemas.openxmlformats.org/officeDocument/2006/relationships/image" Target="cid:YT_e9180d16-5a2b-4618-92e9-22a015f9cafb.jpg" TargetMode="External"/><Relationship Id="rId29"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hyperlink" Target="http://www.amazone.ro" TargetMode="External"/><Relationship Id="rId24" Type="http://schemas.openxmlformats.org/officeDocument/2006/relationships/hyperlink" Target="https://www.xing.com/company/amazone" TargetMode="External"/><Relationship Id="rId5" Type="http://schemas.openxmlformats.org/officeDocument/2006/relationships/endnotes" Target="endnotes.xml"/><Relationship Id="rId15" Type="http://schemas.openxmlformats.org/officeDocument/2006/relationships/hyperlink" Target="https://instagram.com/amazone_group" TargetMode="External"/><Relationship Id="rId23" Type="http://schemas.openxmlformats.org/officeDocument/2006/relationships/image" Target="cid:LinkedIn_80de4e9c-c7a3-41e3-8e11-063f7eace13d.jpg" TargetMode="External"/><Relationship Id="rId28" Type="http://schemas.openxmlformats.org/officeDocument/2006/relationships/footer" Target="footer1.xml"/><Relationship Id="rId10" Type="http://schemas.openxmlformats.org/officeDocument/2006/relationships/image" Target="media/image5.jpeg"/><Relationship Id="rId19" Type="http://schemas.openxmlformats.org/officeDocument/2006/relationships/image" Target="media/image8.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cid:FB_70d43fd1-a841-4de4-bbaa-3e1f495f95d3.jpg" TargetMode="External"/><Relationship Id="rId22" Type="http://schemas.openxmlformats.org/officeDocument/2006/relationships/image" Target="media/image9.jpeg"/><Relationship Id="rId27" Type="http://schemas.openxmlformats.org/officeDocument/2006/relationships/header" Target="head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1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6</Pages>
  <Words>763</Words>
  <Characters>4360</Characters>
  <Application>Microsoft Office Word</Application>
  <DocSecurity>0</DocSecurity>
  <Lines>36</Lines>
  <Paragraphs>10</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5113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Raport anual PI Amazone 2008</dc:title>
  <dc:creator/>
  <cp:lastModifiedBy/>
  <cp:revision>1</cp:revision>
  <cp:lastPrinted>2010-02-24T09:10:00Z</cp:lastPrinted>
  <dcterms:created xsi:type="dcterms:W3CDTF">2021-05-03T09:39:00Z</dcterms:created>
  <dcterms:modified xsi:type="dcterms:W3CDTF">2021-05-19T09:08:00Z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47196492</vt:i4>
  </property>
  <property fmtid="{D5CDD505-2E9C-101B-9397-08002B2CF9AE}" pid="4" name="_PreviousAdHocReviewCycleID">
    <vt:i4>130687369</vt:i4>
  </property>
</Properties>
</file>